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147D" w14:textId="56A74025" w:rsidR="003163B0" w:rsidRPr="001F09F0" w:rsidRDefault="00352AF9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F09F0">
        <w:rPr>
          <w:rFonts w:cstheme="minorHAnsi"/>
          <w:color w:val="000000" w:themeColor="text1"/>
          <w:sz w:val="24"/>
          <w:szCs w:val="24"/>
        </w:rPr>
        <w:t>Neues aus der Werkstatt Inklusion</w:t>
      </w:r>
    </w:p>
    <w:p w14:paraId="6954A787" w14:textId="77777777" w:rsidR="00DD6D64" w:rsidRPr="001F09F0" w:rsidRDefault="00DD6D64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0136476" w14:textId="004688C1" w:rsidR="00916A94" w:rsidRPr="001F09F0" w:rsidRDefault="00B44DC3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März</w:t>
      </w:r>
      <w:r w:rsidR="00A55094">
        <w:rPr>
          <w:rFonts w:cstheme="minorHAnsi"/>
          <w:color w:val="000000" w:themeColor="text1"/>
          <w:sz w:val="24"/>
          <w:szCs w:val="24"/>
        </w:rPr>
        <w:t xml:space="preserve"> </w:t>
      </w:r>
      <w:r w:rsidR="00352AF9" w:rsidRPr="001F09F0">
        <w:rPr>
          <w:rFonts w:cstheme="minorHAnsi"/>
          <w:color w:val="000000" w:themeColor="text1"/>
          <w:sz w:val="24"/>
          <w:szCs w:val="24"/>
        </w:rPr>
        <w:t>202</w:t>
      </w:r>
      <w:r w:rsidR="0040364E">
        <w:rPr>
          <w:rFonts w:cstheme="minorHAnsi"/>
          <w:color w:val="000000" w:themeColor="text1"/>
          <w:sz w:val="24"/>
          <w:szCs w:val="24"/>
        </w:rPr>
        <w:t>3</w:t>
      </w:r>
    </w:p>
    <w:p w14:paraId="66F0CE47" w14:textId="77777777" w:rsidR="00F55C48" w:rsidRPr="001F09F0" w:rsidRDefault="00F55C48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924B4A0" w14:textId="56871912" w:rsidR="00A55094" w:rsidRPr="00A55094" w:rsidRDefault="00B44DC3" w:rsidP="00A550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Hochschuldidaktische Weiterbildung</w:t>
      </w:r>
    </w:p>
    <w:p w14:paraId="2D4B49B4" w14:textId="77777777" w:rsidR="00A55094" w:rsidRDefault="00A55094" w:rsidP="00A550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6ED0787" w14:textId="77777777" w:rsidR="00B44DC3" w:rsidRDefault="00B44DC3" w:rsidP="00A5509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44DC3">
        <w:rPr>
          <w:rFonts w:cstheme="minorHAnsi"/>
          <w:color w:val="000000" w:themeColor="text1"/>
          <w:sz w:val="24"/>
          <w:szCs w:val="24"/>
        </w:rPr>
        <w:t xml:space="preserve">Letzte Woche, am 23. und 24. März, fand unsere zweite hochschuldidaktische Weiterbildung für Lehrende statt. Unter dem Thema „Wenn aus Lehre lernen wird“ – Lernen kompetenzorientiert und heterogenitätssensibel fördern beschäftigten sich die Teilnehmenden mit verschiedenen Kompetenzmodellen in Bezug auf die akademische Lehre </w:t>
      </w:r>
      <w:proofErr w:type="gramStart"/>
      <w:r w:rsidRPr="00B44DC3">
        <w:rPr>
          <w:rFonts w:cstheme="minorHAnsi"/>
          <w:color w:val="000000" w:themeColor="text1"/>
          <w:sz w:val="24"/>
          <w:szCs w:val="24"/>
        </w:rPr>
        <w:t>in der Lehrer</w:t>
      </w:r>
      <w:proofErr w:type="gramEnd"/>
      <w:r w:rsidRPr="00B44DC3">
        <w:rPr>
          <w:rFonts w:cstheme="minorHAnsi"/>
          <w:color w:val="000000" w:themeColor="text1"/>
          <w:sz w:val="24"/>
          <w:szCs w:val="24"/>
        </w:rPr>
        <w:t>*</w:t>
      </w:r>
      <w:proofErr w:type="spellStart"/>
      <w:r w:rsidRPr="00B44DC3">
        <w:rPr>
          <w:rFonts w:cstheme="minorHAnsi"/>
          <w:color w:val="000000" w:themeColor="text1"/>
          <w:sz w:val="24"/>
          <w:szCs w:val="24"/>
        </w:rPr>
        <w:t>innenbildung</w:t>
      </w:r>
      <w:proofErr w:type="spellEnd"/>
      <w:r w:rsidRPr="00B44DC3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B44DC3">
        <w:rPr>
          <w:rFonts w:cstheme="minorHAnsi"/>
          <w:color w:val="000000" w:themeColor="text1"/>
          <w:sz w:val="24"/>
          <w:szCs w:val="24"/>
        </w:rPr>
        <w:t>Insbeondere</w:t>
      </w:r>
      <w:proofErr w:type="spellEnd"/>
      <w:r w:rsidRPr="00B44DC3">
        <w:rPr>
          <w:rFonts w:cstheme="minorHAnsi"/>
          <w:color w:val="000000" w:themeColor="text1"/>
          <w:sz w:val="24"/>
          <w:szCs w:val="24"/>
        </w:rPr>
        <w:t xml:space="preserve"> die bei einer heterogenitätssensiblen Lehrplanung wirksamen Lehr-/Lernprozesse wurden in den Blick genommen und reflektiert. Auch das Formulieren kompetenzorientierter Lernziele wurde geübt. Zum ersten Mal konnte der zweitägige Workshop in Präsenz stattfinden.</w:t>
      </w:r>
    </w:p>
    <w:p w14:paraId="7BB77610" w14:textId="77777777" w:rsidR="00B44DC3" w:rsidRDefault="00B44DC3" w:rsidP="00A5509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A4E7B55" w14:textId="7E46C318" w:rsidR="00A55094" w:rsidRPr="00A55094" w:rsidRDefault="00F321A7" w:rsidP="00A5509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Termine</w:t>
      </w:r>
    </w:p>
    <w:p w14:paraId="5D1797D2" w14:textId="77777777" w:rsidR="00F112F0" w:rsidRDefault="00F112F0" w:rsidP="00A5509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40BF0BD" w14:textId="77777777" w:rsidR="00B44DC3" w:rsidRPr="00B44DC3" w:rsidRDefault="00B44DC3" w:rsidP="00B44DC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91F2B7F" w14:textId="77777777" w:rsidR="00B44DC3" w:rsidRPr="00B44DC3" w:rsidRDefault="00B44DC3" w:rsidP="00B44DC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44DC3">
        <w:rPr>
          <w:rFonts w:cstheme="minorHAnsi"/>
          <w:color w:val="000000" w:themeColor="text1"/>
          <w:sz w:val="24"/>
          <w:szCs w:val="24"/>
        </w:rPr>
        <w:t>20.04.2023: Methoden des offenen Unterrichts</w:t>
      </w:r>
    </w:p>
    <w:p w14:paraId="1BD480C1" w14:textId="77777777" w:rsidR="00B44DC3" w:rsidRPr="00B44DC3" w:rsidRDefault="00B44DC3" w:rsidP="00B44DC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44DC3">
        <w:rPr>
          <w:rFonts w:cstheme="minorHAnsi"/>
          <w:color w:val="000000" w:themeColor="text1"/>
          <w:sz w:val="24"/>
          <w:szCs w:val="24"/>
        </w:rPr>
        <w:t xml:space="preserve">Karolin Wallmeyer, Universität Vechta, 16:00 bis 18:30 Uhr </w:t>
      </w:r>
    </w:p>
    <w:p w14:paraId="425C28E1" w14:textId="77777777" w:rsidR="00B44DC3" w:rsidRPr="00B44DC3" w:rsidRDefault="00B44DC3" w:rsidP="00B44DC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499257D" w14:textId="77777777" w:rsidR="00B44DC3" w:rsidRPr="00B44DC3" w:rsidRDefault="00B44DC3" w:rsidP="00B44DC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44DC3">
        <w:rPr>
          <w:rFonts w:cstheme="minorHAnsi"/>
          <w:color w:val="000000" w:themeColor="text1"/>
          <w:sz w:val="24"/>
          <w:szCs w:val="24"/>
        </w:rPr>
        <w:t>25.04.2023: „Sexualisierte Gewalt – was tun?!“</w:t>
      </w:r>
    </w:p>
    <w:p w14:paraId="62401FDF" w14:textId="77777777" w:rsidR="00B44DC3" w:rsidRPr="00B44DC3" w:rsidRDefault="00B44DC3" w:rsidP="00B44DC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44DC3">
        <w:rPr>
          <w:rFonts w:cstheme="minorHAnsi"/>
          <w:color w:val="000000" w:themeColor="text1"/>
          <w:sz w:val="24"/>
          <w:szCs w:val="24"/>
        </w:rPr>
        <w:t xml:space="preserve">Lena Normann, Wildwasser Oldenburg, 16:00 bis 18:00 Uhr </w:t>
      </w:r>
    </w:p>
    <w:p w14:paraId="5113AAB1" w14:textId="77777777" w:rsidR="00B44DC3" w:rsidRPr="00B44DC3" w:rsidRDefault="00B44DC3" w:rsidP="00B44DC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A882BBA" w14:textId="77777777" w:rsidR="00B44DC3" w:rsidRPr="00B44DC3" w:rsidRDefault="00B44DC3" w:rsidP="00B44DC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44DC3">
        <w:rPr>
          <w:rFonts w:cstheme="minorHAnsi"/>
          <w:color w:val="000000" w:themeColor="text1"/>
          <w:sz w:val="24"/>
          <w:szCs w:val="24"/>
        </w:rPr>
        <w:t>09.05.2023: Vielfältige Lerngruppen vielfältig motivieren</w:t>
      </w:r>
    </w:p>
    <w:p w14:paraId="55028032" w14:textId="77777777" w:rsidR="00B44DC3" w:rsidRPr="00B44DC3" w:rsidRDefault="00B44DC3" w:rsidP="00B44DC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44DC3">
        <w:rPr>
          <w:rFonts w:cstheme="minorHAnsi"/>
          <w:color w:val="000000" w:themeColor="text1"/>
          <w:sz w:val="24"/>
          <w:szCs w:val="24"/>
        </w:rPr>
        <w:t xml:space="preserve">Karolin Wallmeyer, Universität Vechta, 16:00 bis 18:00 Uhr </w:t>
      </w:r>
    </w:p>
    <w:p w14:paraId="5BFCE14B" w14:textId="77777777" w:rsidR="00B44DC3" w:rsidRPr="00B44DC3" w:rsidRDefault="00B44DC3" w:rsidP="00B44DC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5BE001" w14:textId="77777777" w:rsidR="00B44DC3" w:rsidRPr="00B44DC3" w:rsidRDefault="00B44DC3" w:rsidP="00B44DC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44DC3">
        <w:rPr>
          <w:rFonts w:cstheme="minorHAnsi"/>
          <w:color w:val="000000" w:themeColor="text1"/>
          <w:sz w:val="24"/>
          <w:szCs w:val="24"/>
        </w:rPr>
        <w:t>16.05.2023: Vom virtuellen Labor "</w:t>
      </w:r>
      <w:proofErr w:type="spellStart"/>
      <w:r w:rsidRPr="00B44DC3">
        <w:rPr>
          <w:rFonts w:cstheme="minorHAnsi"/>
          <w:color w:val="000000" w:themeColor="text1"/>
          <w:sz w:val="24"/>
          <w:szCs w:val="24"/>
        </w:rPr>
        <w:t>Labster</w:t>
      </w:r>
      <w:proofErr w:type="spellEnd"/>
      <w:r w:rsidRPr="00B44DC3">
        <w:rPr>
          <w:rFonts w:cstheme="minorHAnsi"/>
          <w:color w:val="000000" w:themeColor="text1"/>
          <w:sz w:val="24"/>
          <w:szCs w:val="24"/>
        </w:rPr>
        <w:t>" bis zur GPS-Rallye</w:t>
      </w:r>
    </w:p>
    <w:p w14:paraId="386D9834" w14:textId="58A814C3" w:rsidR="004901EE" w:rsidRDefault="00B44DC3" w:rsidP="00B44DC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44DC3">
        <w:rPr>
          <w:rFonts w:cstheme="minorHAnsi"/>
          <w:color w:val="000000" w:themeColor="text1"/>
          <w:sz w:val="24"/>
          <w:szCs w:val="24"/>
        </w:rPr>
        <w:t>Tim Bauermeister, Universität Vechta, 16:00 bis 18:00 Uhr</w:t>
      </w:r>
    </w:p>
    <w:p w14:paraId="43316045" w14:textId="77777777" w:rsidR="00B44DC3" w:rsidRPr="00F112F0" w:rsidRDefault="00B44DC3" w:rsidP="00B44DC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82437A" w14:textId="016750C4" w:rsidR="00F112F0" w:rsidRDefault="00B44DC3" w:rsidP="00F112F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Save </w:t>
      </w:r>
      <w:proofErr w:type="spellStart"/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the</w:t>
      </w:r>
      <w:proofErr w:type="spellEnd"/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date</w:t>
      </w:r>
    </w:p>
    <w:p w14:paraId="2C779DD1" w14:textId="77777777" w:rsidR="00F112F0" w:rsidRPr="00F112F0" w:rsidRDefault="00F112F0" w:rsidP="00F112F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7B9D556C" w14:textId="0247B3C6" w:rsidR="00E475BC" w:rsidRPr="0040364E" w:rsidRDefault="00B44DC3" w:rsidP="00B44DC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B44DC3">
        <w:rPr>
          <w:rFonts w:cstheme="minorHAnsi"/>
          <w:color w:val="000000" w:themeColor="text1"/>
          <w:sz w:val="24"/>
          <w:szCs w:val="24"/>
        </w:rPr>
        <w:t>Am 25.-26. September 2023 findet die Fachtagung Fachunterricht inklusiv und digital gestalten! Konzepte und Erkenntnisse für Schule und Lehrer*</w:t>
      </w:r>
      <w:proofErr w:type="spellStart"/>
      <w:r w:rsidRPr="00B44DC3">
        <w:rPr>
          <w:rFonts w:cstheme="minorHAnsi"/>
          <w:color w:val="000000" w:themeColor="text1"/>
          <w:sz w:val="24"/>
          <w:szCs w:val="24"/>
        </w:rPr>
        <w:t>innenbildung</w:t>
      </w:r>
      <w:proofErr w:type="spellEnd"/>
      <w:r w:rsidRPr="00B44DC3">
        <w:rPr>
          <w:rFonts w:cstheme="minorHAnsi"/>
          <w:color w:val="000000" w:themeColor="text1"/>
          <w:sz w:val="24"/>
          <w:szCs w:val="24"/>
        </w:rPr>
        <w:t xml:space="preserve"> des Projekt BRIDGES statt.</w:t>
      </w:r>
    </w:p>
    <w:sectPr w:rsidR="00E475BC" w:rsidRPr="0040364E" w:rsidSect="000D0B0E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1F06" w14:textId="77777777" w:rsidR="00B201F4" w:rsidRDefault="00B201F4" w:rsidP="00615DE9">
      <w:pPr>
        <w:spacing w:after="0" w:line="240" w:lineRule="auto"/>
      </w:pPr>
      <w:r>
        <w:separator/>
      </w:r>
    </w:p>
  </w:endnote>
  <w:endnote w:type="continuationSeparator" w:id="0">
    <w:p w14:paraId="35B20492" w14:textId="77777777" w:rsidR="00B201F4" w:rsidRDefault="00B201F4" w:rsidP="006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E3D5" w14:textId="1E6484BE" w:rsidR="00615DE9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Impressum: Werkstatt Inklusion - Teilprojekt 1 von BRIDGES - Brücken bauen, Zusammenarbeit initiieren und gestalten.</w:t>
    </w:r>
  </w:p>
  <w:p w14:paraId="12D419C1" w14:textId="5BA0973B" w:rsidR="00615DE9" w:rsidRPr="00F634E2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 xml:space="preserve">Verantwortlich für die Inhalte: </w:t>
    </w:r>
    <w:r w:rsidR="00F321A7">
      <w:rPr>
        <w:sz w:val="16"/>
        <w:szCs w:val="16"/>
      </w:rPr>
      <w:t>H. Meyer zu Devern henrike.meyer-zu-devern</w:t>
    </w:r>
    <w:r w:rsidRPr="00F634E2">
      <w:rPr>
        <w:sz w:val="16"/>
        <w:szCs w:val="16"/>
      </w:rPr>
      <w:t>@uni-vechta.de // www.uni-vechta.de/inklusion</w:t>
    </w:r>
  </w:p>
  <w:p w14:paraId="74B1A218" w14:textId="77777777" w:rsidR="00615DE9" w:rsidRDefault="00615DE9" w:rsidP="00615DE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BCC5" w14:textId="77777777" w:rsidR="00B201F4" w:rsidRDefault="00B201F4" w:rsidP="00615DE9">
      <w:pPr>
        <w:spacing w:after="0" w:line="240" w:lineRule="auto"/>
      </w:pPr>
      <w:r>
        <w:separator/>
      </w:r>
    </w:p>
  </w:footnote>
  <w:footnote w:type="continuationSeparator" w:id="0">
    <w:p w14:paraId="376D51B4" w14:textId="77777777" w:rsidR="00B201F4" w:rsidRDefault="00B201F4" w:rsidP="0061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5B4756"/>
    <w:multiLevelType w:val="hybridMultilevel"/>
    <w:tmpl w:val="42008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B5B83"/>
    <w:multiLevelType w:val="multilevel"/>
    <w:tmpl w:val="02B4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F9"/>
    <w:rsid w:val="00000ED8"/>
    <w:rsid w:val="000B6DC6"/>
    <w:rsid w:val="000D0B0E"/>
    <w:rsid w:val="001F09F0"/>
    <w:rsid w:val="00203C8A"/>
    <w:rsid w:val="0023219E"/>
    <w:rsid w:val="00240A49"/>
    <w:rsid w:val="002420C8"/>
    <w:rsid w:val="00280431"/>
    <w:rsid w:val="003025C7"/>
    <w:rsid w:val="00327922"/>
    <w:rsid w:val="00352AF9"/>
    <w:rsid w:val="00362B5A"/>
    <w:rsid w:val="003C53ED"/>
    <w:rsid w:val="003C6D52"/>
    <w:rsid w:val="003E0D83"/>
    <w:rsid w:val="0040364E"/>
    <w:rsid w:val="00475C1A"/>
    <w:rsid w:val="004901EE"/>
    <w:rsid w:val="004C49AC"/>
    <w:rsid w:val="00521CB2"/>
    <w:rsid w:val="00605157"/>
    <w:rsid w:val="00615DE9"/>
    <w:rsid w:val="007630D1"/>
    <w:rsid w:val="00787080"/>
    <w:rsid w:val="007A6A94"/>
    <w:rsid w:val="00841E0B"/>
    <w:rsid w:val="008C3F50"/>
    <w:rsid w:val="00916A94"/>
    <w:rsid w:val="009247C5"/>
    <w:rsid w:val="00A55094"/>
    <w:rsid w:val="00AA778C"/>
    <w:rsid w:val="00B201F4"/>
    <w:rsid w:val="00B44DC3"/>
    <w:rsid w:val="00B51E3B"/>
    <w:rsid w:val="00C173CB"/>
    <w:rsid w:val="00C673C7"/>
    <w:rsid w:val="00C754A2"/>
    <w:rsid w:val="00C85148"/>
    <w:rsid w:val="00D33B0C"/>
    <w:rsid w:val="00D90E09"/>
    <w:rsid w:val="00DD6D64"/>
    <w:rsid w:val="00DF2089"/>
    <w:rsid w:val="00E13F90"/>
    <w:rsid w:val="00E32962"/>
    <w:rsid w:val="00E475BC"/>
    <w:rsid w:val="00E72024"/>
    <w:rsid w:val="00F112F0"/>
    <w:rsid w:val="00F321A7"/>
    <w:rsid w:val="00F55C48"/>
    <w:rsid w:val="00F634E2"/>
    <w:rsid w:val="00FC1BBB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146E"/>
  <w14:defaultImageDpi w14:val="32767"/>
  <w15:chartTrackingRefBased/>
  <w15:docId w15:val="{7B7427A6-E369-2547-B898-5464EBD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52AF9"/>
  </w:style>
  <w:style w:type="paragraph" w:styleId="berschrift1">
    <w:name w:val="heading 1"/>
    <w:basedOn w:val="Standard"/>
    <w:next w:val="Standard"/>
    <w:link w:val="berschrift1Zchn"/>
    <w:uiPriority w:val="9"/>
    <w:qFormat/>
    <w:rsid w:val="00352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2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2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2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2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2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2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2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2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ersonalName">
    <w:name w:val="Personal Name"/>
    <w:basedOn w:val="Titel"/>
    <w:rsid w:val="00352AF9"/>
    <w:rPr>
      <w:b/>
      <w:caps/>
      <w:color w:val="00000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52A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2A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2A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2A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2A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2A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2A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2A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2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2A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2AF9"/>
    <w:rPr>
      <w:b/>
      <w:bCs/>
    </w:rPr>
  </w:style>
  <w:style w:type="character" w:styleId="Hervorhebung">
    <w:name w:val="Emphasis"/>
    <w:basedOn w:val="Absatz-Standardschriftart"/>
    <w:uiPriority w:val="20"/>
    <w:qFormat/>
    <w:rsid w:val="00352AF9"/>
    <w:rPr>
      <w:i/>
      <w:iCs/>
    </w:rPr>
  </w:style>
  <w:style w:type="paragraph" w:styleId="KeinLeerraum">
    <w:name w:val="No Spacing"/>
    <w:link w:val="KeinLeerraumZchn"/>
    <w:uiPriority w:val="1"/>
    <w:qFormat/>
    <w:rsid w:val="00352AF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52AF9"/>
  </w:style>
  <w:style w:type="paragraph" w:styleId="Listenabsatz">
    <w:name w:val="List Paragraph"/>
    <w:basedOn w:val="Standard"/>
    <w:uiPriority w:val="34"/>
    <w:qFormat/>
    <w:rsid w:val="00352A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52AF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52AF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2A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2AF9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352AF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352AF9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352AF9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52AF9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52AF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2AF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804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804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043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DE9"/>
  </w:style>
  <w:style w:type="paragraph" w:styleId="Fuzeile">
    <w:name w:val="footer"/>
    <w:basedOn w:val="Standard"/>
    <w:link w:val="Fu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DE9"/>
  </w:style>
  <w:style w:type="paragraph" w:styleId="StandardWeb">
    <w:name w:val="Normal (Web)"/>
    <w:basedOn w:val="Standard"/>
    <w:uiPriority w:val="99"/>
    <w:semiHidden/>
    <w:unhideWhenUsed/>
    <w:rsid w:val="00203C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31904-F51D-E441-8978-232837FE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Stuppi Röhll</dc:creator>
  <cp:keywords/>
  <dc:description/>
  <cp:lastModifiedBy>hmeyer-zu-devern</cp:lastModifiedBy>
  <cp:revision>2</cp:revision>
  <dcterms:created xsi:type="dcterms:W3CDTF">2023-03-28T08:01:00Z</dcterms:created>
  <dcterms:modified xsi:type="dcterms:W3CDTF">2023-03-28T08:01:00Z</dcterms:modified>
</cp:coreProperties>
</file>