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8"/>
      </w:tblGrid>
      <w:tr w:rsidR="0095371A" w:rsidRPr="00DE5392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DE5392" w:rsidRDefault="0095371A" w:rsidP="00E96FCC">
            <w:pPr>
              <w:spacing w:line="300" w:lineRule="auto"/>
              <w:rPr>
                <w:rFonts w:ascii="Gisha" w:hAnsi="Gisha" w:cs="Gisha"/>
                <w:b/>
                <w:sz w:val="24"/>
                <w:szCs w:val="24"/>
              </w:rPr>
            </w:pPr>
            <w:r w:rsidRPr="00DE5392">
              <w:rPr>
                <w:rFonts w:ascii="Gisha" w:hAnsi="Gisha" w:cs="Gisha"/>
                <w:b/>
                <w:sz w:val="24"/>
                <w:szCs w:val="24"/>
              </w:rPr>
              <w:t>Universität Vechta: Kommission für Forschung und Nachwuchsförderung (KFN)</w:t>
            </w:r>
          </w:p>
        </w:tc>
      </w:tr>
      <w:tr w:rsidR="00F70921" w:rsidRPr="00DE5392" w:rsidTr="00E96FCC">
        <w:trPr>
          <w:trHeight w:val="553"/>
        </w:trPr>
        <w:tc>
          <w:tcPr>
            <w:tcW w:w="9208" w:type="dxa"/>
          </w:tcPr>
          <w:p w:rsidR="0095371A" w:rsidRPr="00DE5392" w:rsidRDefault="00284EAE" w:rsidP="00284EAE">
            <w:pPr>
              <w:spacing w:before="120" w:line="300" w:lineRule="auto"/>
              <w:rPr>
                <w:rFonts w:ascii="Gisha" w:hAnsi="Gisha" w:cs="Gisha"/>
                <w:color w:val="C00000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>Beantragung KFN-Finanzmittel</w:t>
            </w:r>
            <w:r w:rsidR="0095371A"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>:</w:t>
            </w:r>
            <w:r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Förderlinie </w:t>
            </w:r>
            <w:r w:rsidR="00B16534"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>V</w:t>
            </w:r>
            <w:r w:rsidR="00D74A41"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. </w:t>
            </w:r>
            <w:r w:rsidR="00B16534"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>Aufenthalt</w:t>
            </w:r>
            <w:r w:rsidR="00BC6AF5" w:rsidRPr="00DE5392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von Gastwissenschaftlern</w:t>
            </w:r>
          </w:p>
        </w:tc>
      </w:tr>
    </w:tbl>
    <w:p w:rsidR="0095371A" w:rsidRPr="00DE5392" w:rsidRDefault="0095371A" w:rsidP="0095371A">
      <w:pPr>
        <w:spacing w:after="0" w:line="300" w:lineRule="auto"/>
        <w:rPr>
          <w:rFonts w:ascii="Gisha" w:hAnsi="Gisha" w:cs="Gisha"/>
          <w:b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0A1CEB" w:rsidRPr="00DE5392" w:rsidTr="000A1CEB">
        <w:tc>
          <w:tcPr>
            <w:tcW w:w="3794" w:type="dxa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Fakultät</w:t>
            </w:r>
          </w:p>
        </w:tc>
      </w:tr>
      <w:tr w:rsidR="0095371A" w:rsidRPr="00DE5392" w:rsidTr="00E96FCC">
        <w:trPr>
          <w:trHeight w:val="547"/>
        </w:trPr>
        <w:tc>
          <w:tcPr>
            <w:tcW w:w="3794" w:type="dxa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A1CEB" w:rsidRPr="00DE5392" w:rsidTr="000A1CEB"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Verantwortliche/r Hochschullehrer/in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Haushaltsjahr</w:t>
            </w:r>
          </w:p>
        </w:tc>
      </w:tr>
      <w:tr w:rsidR="0095371A" w:rsidRPr="00DE5392" w:rsidTr="00E96FCC">
        <w:trPr>
          <w:trHeight w:val="547"/>
        </w:trPr>
        <w:tc>
          <w:tcPr>
            <w:tcW w:w="5920" w:type="dxa"/>
            <w:gridSpan w:val="3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A1CEB" w:rsidRPr="00DE5392" w:rsidTr="000A1CEB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DE5392" w:rsidRDefault="00B16534" w:rsidP="00B16534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Angaben zum/zur Gastwissenschaftl</w:t>
            </w:r>
            <w:r w:rsidR="008E353A" w:rsidRPr="00DE5392">
              <w:rPr>
                <w:rFonts w:ascii="Gisha" w:hAnsi="Gisha" w:cs="Gisha"/>
                <w:b/>
                <w:sz w:val="20"/>
                <w:szCs w:val="20"/>
              </w:rPr>
              <w:t xml:space="preserve">er/in (Name, Funktion, Herkunft </w:t>
            </w:r>
            <w:r w:rsidRPr="00DE5392">
              <w:rPr>
                <w:rFonts w:ascii="Gisha" w:hAnsi="Gisha" w:cs="Gisha"/>
                <w:b/>
                <w:sz w:val="20"/>
                <w:szCs w:val="20"/>
              </w:rPr>
              <w:t>etc.)</w:t>
            </w:r>
          </w:p>
        </w:tc>
      </w:tr>
      <w:tr w:rsidR="0095371A" w:rsidRPr="00DE5392" w:rsidTr="00E96FCC">
        <w:trPr>
          <w:trHeight w:val="547"/>
        </w:trPr>
        <w:tc>
          <w:tcPr>
            <w:tcW w:w="9180" w:type="dxa"/>
            <w:gridSpan w:val="5"/>
          </w:tcPr>
          <w:p w:rsidR="0095371A" w:rsidRPr="00DE5392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A1CEB" w:rsidRPr="00DE5392" w:rsidTr="000A1CEB">
        <w:tc>
          <w:tcPr>
            <w:tcW w:w="9180" w:type="dxa"/>
            <w:gridSpan w:val="5"/>
            <w:shd w:val="clear" w:color="auto" w:fill="F2F2F2" w:themeFill="background1" w:themeFillShade="F2"/>
          </w:tcPr>
          <w:p w:rsidR="00B16534" w:rsidRPr="00DE5392" w:rsidRDefault="00B16534" w:rsidP="00A04E61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Aufenthaltszeitraum des/der Gastwissenschaftler/in an der Universität Vechta</w:t>
            </w:r>
          </w:p>
        </w:tc>
      </w:tr>
      <w:tr w:rsidR="00B16534" w:rsidRPr="00DE5392" w:rsidTr="00E96FCC">
        <w:trPr>
          <w:trHeight w:val="547"/>
        </w:trPr>
        <w:tc>
          <w:tcPr>
            <w:tcW w:w="9180" w:type="dxa"/>
            <w:gridSpan w:val="5"/>
          </w:tcPr>
          <w:p w:rsidR="00B16534" w:rsidRPr="00DE5392" w:rsidRDefault="00B16534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bookmarkStart w:id="0" w:name="_GoBack"/>
        <w:bookmarkEnd w:id="0"/>
      </w:tr>
      <w:tr w:rsidR="000A1CEB" w:rsidRPr="00DE5392" w:rsidTr="000A1CE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DE5392" w:rsidRDefault="00860A09" w:rsidP="00B16534">
            <w:pPr>
              <w:spacing w:before="120" w:line="300" w:lineRule="auto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 xml:space="preserve">Gesamtkosten des </w:t>
            </w:r>
            <w:r w:rsidR="00B16534" w:rsidRPr="00DE5392">
              <w:rPr>
                <w:rFonts w:ascii="Gisha" w:hAnsi="Gisha" w:cs="Gisha"/>
                <w:b/>
                <w:sz w:val="20"/>
                <w:szCs w:val="20"/>
              </w:rPr>
              <w:t>Aufenthalts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DE5392" w:rsidRDefault="00860A09" w:rsidP="00402FED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Gesamtanteil aller Drittmittelgeber</w:t>
            </w:r>
          </w:p>
        </w:tc>
      </w:tr>
      <w:tr w:rsidR="00860A09" w:rsidRPr="00DE5392" w:rsidTr="00E96FCC">
        <w:trPr>
          <w:trHeight w:val="390"/>
        </w:trPr>
        <w:tc>
          <w:tcPr>
            <w:tcW w:w="4426" w:type="dxa"/>
            <w:gridSpan w:val="2"/>
          </w:tcPr>
          <w:p w:rsidR="00860A09" w:rsidRPr="00DE5392" w:rsidRDefault="00860A09" w:rsidP="00402FED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6110BE" w:rsidRPr="00DE5392" w:rsidRDefault="00860A09" w:rsidP="000632A7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0A1CEB" w:rsidRPr="00DE5392" w:rsidTr="000A1CE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860A09" w:rsidRPr="00DE5392" w:rsidRDefault="00905330" w:rsidP="00B64ABA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 xml:space="preserve">Antrag </w:t>
            </w:r>
            <w:r w:rsidR="00EE52D2" w:rsidRPr="00DE5392">
              <w:rPr>
                <w:rFonts w:ascii="Gisha" w:hAnsi="Gisha" w:cs="Gisha"/>
                <w:b/>
                <w:sz w:val="20"/>
                <w:szCs w:val="20"/>
              </w:rPr>
              <w:t>„KURZ“</w:t>
            </w:r>
            <w:r w:rsidR="00B64ABA" w:rsidRPr="00DE5392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Pr="00DE5392">
              <w:rPr>
                <w:rFonts w:ascii="Gisha" w:hAnsi="Gisha" w:cs="Gisha"/>
                <w:sz w:val="20"/>
                <w:szCs w:val="20"/>
              </w:rPr>
              <w:t>(</w:t>
            </w:r>
            <w:r w:rsidR="00B64ABA" w:rsidRPr="00DE5392">
              <w:rPr>
                <w:rFonts w:ascii="Gisha" w:hAnsi="Gisha" w:cs="Gisha"/>
                <w:sz w:val="20"/>
                <w:szCs w:val="20"/>
              </w:rPr>
              <w:t xml:space="preserve">bis 500 </w:t>
            </w:r>
            <w:r w:rsidRPr="00DE5392">
              <w:rPr>
                <w:rFonts w:ascii="Gisha" w:hAnsi="Gisha" w:cs="Gisha"/>
                <w:sz w:val="20"/>
                <w:szCs w:val="20"/>
              </w:rPr>
              <w:t>€</w:t>
            </w:r>
            <w:r w:rsidR="00EE52D2" w:rsidRPr="00DE5392">
              <w:rPr>
                <w:rFonts w:ascii="Gisha" w:hAnsi="Gisha" w:cs="Gisha"/>
                <w:sz w:val="20"/>
                <w:szCs w:val="20"/>
              </w:rPr>
              <w:t xml:space="preserve"> / 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Woche) 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860A09" w:rsidRPr="00DE5392" w:rsidRDefault="00EE52D2" w:rsidP="00B64ABA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Antrag „LANG“</w:t>
            </w:r>
            <w:r w:rsidR="00905330" w:rsidRPr="00DE5392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905330" w:rsidRPr="00DE5392">
              <w:rPr>
                <w:rFonts w:ascii="Gisha" w:hAnsi="Gisha" w:cs="Gisha"/>
                <w:sz w:val="20"/>
                <w:szCs w:val="20"/>
              </w:rPr>
              <w:t>(</w:t>
            </w:r>
            <w:r w:rsidR="00B64ABA" w:rsidRPr="00DE5392">
              <w:rPr>
                <w:rFonts w:ascii="Gisha" w:hAnsi="Gisha" w:cs="Gisha"/>
                <w:sz w:val="20"/>
                <w:szCs w:val="20"/>
              </w:rPr>
              <w:t xml:space="preserve">bis </w:t>
            </w:r>
            <w:r w:rsidR="00905330" w:rsidRPr="00DE5392">
              <w:rPr>
                <w:rFonts w:ascii="Gisha" w:hAnsi="Gisha" w:cs="Gisha"/>
                <w:sz w:val="20"/>
                <w:szCs w:val="20"/>
              </w:rPr>
              <w:t>1.500 €</w:t>
            </w:r>
            <w:r w:rsidR="00B64ABA" w:rsidRPr="00DE5392">
              <w:rPr>
                <w:rFonts w:ascii="Gisha" w:hAnsi="Gisha" w:cs="Gisha"/>
                <w:sz w:val="20"/>
                <w:szCs w:val="20"/>
              </w:rPr>
              <w:t xml:space="preserve"> / </w:t>
            </w:r>
            <w:r w:rsidR="00905330" w:rsidRPr="00DE5392">
              <w:rPr>
                <w:rFonts w:ascii="Gisha" w:hAnsi="Gisha" w:cs="Gisha"/>
                <w:sz w:val="20"/>
                <w:szCs w:val="20"/>
              </w:rPr>
              <w:t>Monat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) x </w:t>
            </w:r>
            <w:r w:rsidR="00B64ABA" w:rsidRPr="00DE5392">
              <w:rPr>
                <w:rFonts w:ascii="Gisha" w:hAnsi="Gisha" w:cs="Gisha"/>
                <w:sz w:val="20"/>
                <w:szCs w:val="20"/>
              </w:rPr>
              <w:t>3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(max.)</w:t>
            </w:r>
          </w:p>
        </w:tc>
      </w:tr>
      <w:tr w:rsidR="00860A09" w:rsidRPr="00DE5392" w:rsidTr="003A3CE8">
        <w:trPr>
          <w:trHeight w:val="390"/>
        </w:trPr>
        <w:tc>
          <w:tcPr>
            <w:tcW w:w="4426" w:type="dxa"/>
            <w:gridSpan w:val="2"/>
          </w:tcPr>
          <w:p w:rsidR="000632A7" w:rsidRPr="00DE5392" w:rsidRDefault="00B16534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6110BE" w:rsidRPr="00DE5392" w:rsidRDefault="00B16534" w:rsidP="003A3CE8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0A1CEB" w:rsidRPr="00DE5392" w:rsidTr="000A1CE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B16534" w:rsidRPr="00DE5392" w:rsidRDefault="00411AE5" w:rsidP="00A04E61">
            <w:pPr>
              <w:spacing w:before="120" w:line="300" w:lineRule="auto"/>
              <w:ind w:left="708" w:hanging="708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KFN-Anteil „Personalkosten“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B16534" w:rsidRPr="00DE5392" w:rsidRDefault="00411AE5" w:rsidP="00A04E61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B16534" w:rsidRPr="00DE5392">
              <w:rPr>
                <w:rFonts w:ascii="Gisha" w:hAnsi="Gisha" w:cs="Gisha"/>
                <w:b/>
                <w:sz w:val="20"/>
                <w:szCs w:val="20"/>
              </w:rPr>
              <w:t xml:space="preserve">Anteil „Sachkosten“ </w:t>
            </w:r>
            <w:r w:rsidR="00B16534" w:rsidRPr="00DE5392">
              <w:rPr>
                <w:rFonts w:ascii="Gisha" w:hAnsi="Gisha" w:cs="Gisha"/>
                <w:sz w:val="20"/>
                <w:szCs w:val="20"/>
              </w:rPr>
              <w:t>(Flyer, Porto etc.)</w:t>
            </w:r>
          </w:p>
        </w:tc>
      </w:tr>
      <w:tr w:rsidR="00B16534" w:rsidRPr="00DE5392" w:rsidTr="00B16534">
        <w:trPr>
          <w:trHeight w:val="390"/>
        </w:trPr>
        <w:tc>
          <w:tcPr>
            <w:tcW w:w="4426" w:type="dxa"/>
            <w:gridSpan w:val="2"/>
            <w:shd w:val="clear" w:color="auto" w:fill="FFFFFF" w:themeFill="background1"/>
          </w:tcPr>
          <w:p w:rsidR="00B16534" w:rsidRPr="00DE5392" w:rsidRDefault="00B16534" w:rsidP="00A04E61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  <w:shd w:val="clear" w:color="auto" w:fill="FFFFFF" w:themeFill="background1"/>
          </w:tcPr>
          <w:p w:rsidR="00B16534" w:rsidRPr="00DE5392" w:rsidRDefault="00B16534" w:rsidP="008E353A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0A1CEB" w:rsidRPr="00DE5392" w:rsidTr="000A1CEB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B16534" w:rsidRPr="00DE5392" w:rsidRDefault="00411AE5" w:rsidP="00A04E61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B16534" w:rsidRPr="00DE5392">
              <w:rPr>
                <w:rFonts w:ascii="Gisha" w:hAnsi="Gisha" w:cs="Gisha"/>
                <w:b/>
                <w:sz w:val="20"/>
                <w:szCs w:val="20"/>
              </w:rPr>
              <w:t>Anteil „Reisekosten“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B16534" w:rsidRPr="00DE5392" w:rsidRDefault="00411AE5" w:rsidP="00A04E61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B16534" w:rsidRPr="00DE5392">
              <w:rPr>
                <w:rFonts w:ascii="Gisha" w:hAnsi="Gisha" w:cs="Gisha"/>
                <w:b/>
                <w:sz w:val="20"/>
                <w:szCs w:val="20"/>
              </w:rPr>
              <w:t>Anteil „Sonstige Sachkosten“</w:t>
            </w:r>
          </w:p>
        </w:tc>
      </w:tr>
      <w:tr w:rsidR="00B16534" w:rsidRPr="00DE5392" w:rsidTr="003A3CE8">
        <w:trPr>
          <w:trHeight w:val="390"/>
        </w:trPr>
        <w:tc>
          <w:tcPr>
            <w:tcW w:w="4426" w:type="dxa"/>
            <w:gridSpan w:val="2"/>
          </w:tcPr>
          <w:p w:rsidR="00B16534" w:rsidRPr="00DE5392" w:rsidRDefault="00B16534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B16534" w:rsidRPr="00DE5392" w:rsidRDefault="00B16534" w:rsidP="008E353A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DE5392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</w:tbl>
    <w:p w:rsidR="0095371A" w:rsidRPr="00DE5392" w:rsidRDefault="0095371A" w:rsidP="0095371A">
      <w:pPr>
        <w:spacing w:after="0" w:line="300" w:lineRule="auto"/>
        <w:rPr>
          <w:rFonts w:ascii="Gisha" w:hAnsi="Gisha" w:cs="Gish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803"/>
      </w:tblGrid>
      <w:tr w:rsidR="000A1CEB" w:rsidRPr="00DE5392" w:rsidTr="000A1CEB">
        <w:tc>
          <w:tcPr>
            <w:tcW w:w="405" w:type="dxa"/>
            <w:shd w:val="clear" w:color="auto" w:fill="F2F2F2" w:themeFill="background1" w:themeFillShade="F2"/>
          </w:tcPr>
          <w:p w:rsidR="0095371A" w:rsidRPr="00DE5392" w:rsidRDefault="0095371A" w:rsidP="006110BE">
            <w:pPr>
              <w:spacing w:line="300" w:lineRule="auto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DE5392" w:rsidRDefault="0095371A" w:rsidP="006110BE">
            <w:pPr>
              <w:spacing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DE5392">
              <w:rPr>
                <w:rFonts w:ascii="Gisha" w:hAnsi="Gisha" w:cs="Gisha"/>
                <w:b/>
                <w:sz w:val="20"/>
                <w:szCs w:val="20"/>
              </w:rPr>
              <w:t>Checkliste für einzureichende Anlagen / Antragstellung über den Dienstweg</w:t>
            </w:r>
          </w:p>
        </w:tc>
      </w:tr>
      <w:tr w:rsidR="008B05D6" w:rsidRPr="00DE5392" w:rsidTr="0095371A">
        <w:tc>
          <w:tcPr>
            <w:tcW w:w="405" w:type="dxa"/>
          </w:tcPr>
          <w:p w:rsidR="008B05D6" w:rsidRPr="00DE5392" w:rsidRDefault="008B05D6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B05D6" w:rsidRPr="00DE5392" w:rsidRDefault="008B05D6" w:rsidP="00A04E61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Vorabklärung mit International Office zu Fördermöglichkeiten (IO-Mittel, MWK, DAAD, Erasmus)</w:t>
            </w:r>
          </w:p>
        </w:tc>
      </w:tr>
      <w:tr w:rsidR="008B05D6" w:rsidRPr="00DE5392" w:rsidTr="0095371A">
        <w:tc>
          <w:tcPr>
            <w:tcW w:w="405" w:type="dxa"/>
          </w:tcPr>
          <w:p w:rsidR="008B05D6" w:rsidRPr="00DE5392" w:rsidRDefault="008B05D6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B05D6" w:rsidRPr="00DE5392" w:rsidRDefault="008B05D6" w:rsidP="00A04E61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Qualifizierte Angaben zur wissenschaftlichen Reputation u. Bedeutung der eingeladenen Person</w:t>
            </w:r>
          </w:p>
        </w:tc>
      </w:tr>
      <w:tr w:rsidR="008B05D6" w:rsidRPr="00DE5392" w:rsidTr="0095371A">
        <w:tc>
          <w:tcPr>
            <w:tcW w:w="405" w:type="dxa"/>
          </w:tcPr>
          <w:p w:rsidR="008B05D6" w:rsidRPr="00DE5392" w:rsidRDefault="008B05D6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B05D6" w:rsidRPr="00DE5392" w:rsidRDefault="008B05D6" w:rsidP="00B16534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Darstellung der resultierenden Vorteile für die Forschung und Lehre an der Universität Vechta</w:t>
            </w:r>
          </w:p>
        </w:tc>
      </w:tr>
      <w:tr w:rsidR="008B05D6" w:rsidRPr="00DE5392" w:rsidTr="0095371A">
        <w:tc>
          <w:tcPr>
            <w:tcW w:w="405" w:type="dxa"/>
          </w:tcPr>
          <w:p w:rsidR="008B05D6" w:rsidRPr="00DE5392" w:rsidRDefault="008B05D6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B05D6" w:rsidRPr="00DE5392" w:rsidRDefault="008B05D6" w:rsidP="00B16534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Darstellung der geplanten gemeinsamen Aktivitäten bzw. Veranstaltungen</w:t>
            </w:r>
          </w:p>
        </w:tc>
      </w:tr>
      <w:tr w:rsidR="008B05D6" w:rsidRPr="00DE5392" w:rsidTr="0095371A">
        <w:tc>
          <w:tcPr>
            <w:tcW w:w="405" w:type="dxa"/>
          </w:tcPr>
          <w:p w:rsidR="008B05D6" w:rsidRPr="00DE5392" w:rsidRDefault="008B05D6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B05D6" w:rsidRPr="00DE5392" w:rsidRDefault="008B05D6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Begründung für die Notwendigkeit der KFN-Mittel</w:t>
            </w:r>
          </w:p>
        </w:tc>
      </w:tr>
      <w:tr w:rsidR="008E353A" w:rsidRPr="00DE5392" w:rsidTr="0095371A">
        <w:tc>
          <w:tcPr>
            <w:tcW w:w="405" w:type="dxa"/>
          </w:tcPr>
          <w:p w:rsidR="008E353A" w:rsidRPr="00DE5392" w:rsidRDefault="008E353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E353A" w:rsidRPr="00DE5392" w:rsidRDefault="008E353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Darstellung der Einnahmen aus Förderungen von dritter Seite</w:t>
            </w:r>
          </w:p>
        </w:tc>
      </w:tr>
      <w:tr w:rsidR="008E353A" w:rsidRPr="00DE5392" w:rsidTr="0095371A">
        <w:tc>
          <w:tcPr>
            <w:tcW w:w="405" w:type="dxa"/>
          </w:tcPr>
          <w:p w:rsidR="008E353A" w:rsidRPr="00DE5392" w:rsidRDefault="008E353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8E353A" w:rsidRPr="00DE5392" w:rsidRDefault="008E353A" w:rsidP="006110BE">
            <w:pPr>
              <w:spacing w:line="300" w:lineRule="auto"/>
              <w:rPr>
                <w:rFonts w:ascii="Gisha" w:hAnsi="Gisha" w:cs="Gisha"/>
                <w:sz w:val="20"/>
                <w:szCs w:val="20"/>
              </w:rPr>
            </w:pPr>
            <w:r w:rsidRPr="00DE5392">
              <w:rPr>
                <w:rFonts w:ascii="Gisha" w:hAnsi="Gisha" w:cs="Gisha"/>
                <w:sz w:val="20"/>
                <w:szCs w:val="20"/>
              </w:rPr>
              <w:t>Aufschlüsselung und Kostenaufstellung der beantragten Mittel</w:t>
            </w:r>
          </w:p>
        </w:tc>
      </w:tr>
      <w:tr w:rsidR="008B05D6" w:rsidRPr="00DE5392" w:rsidTr="00025F6F">
        <w:tc>
          <w:tcPr>
            <w:tcW w:w="9208" w:type="dxa"/>
            <w:gridSpan w:val="2"/>
          </w:tcPr>
          <w:p w:rsidR="008B05D6" w:rsidRPr="00DE5392" w:rsidRDefault="008B05D6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B05D6" w:rsidRPr="00DE5392" w:rsidRDefault="008B05D6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8B05D6" w:rsidRPr="00DE5392" w:rsidTr="00A002D3">
        <w:tc>
          <w:tcPr>
            <w:tcW w:w="9208" w:type="dxa"/>
            <w:gridSpan w:val="2"/>
          </w:tcPr>
          <w:p w:rsidR="008B05D6" w:rsidRPr="00DE5392" w:rsidRDefault="008B05D6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B05D6" w:rsidRPr="00DE5392" w:rsidRDefault="008B05D6" w:rsidP="0005086C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Zeichnung Fakultät (</w:t>
            </w: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8B05D6" w:rsidRPr="00DE5392" w:rsidTr="00C23294">
        <w:tc>
          <w:tcPr>
            <w:tcW w:w="9208" w:type="dxa"/>
            <w:gridSpan w:val="2"/>
          </w:tcPr>
          <w:p w:rsidR="008B05D6" w:rsidRPr="00DE5392" w:rsidRDefault="008B05D6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8B05D6" w:rsidRPr="00DE5392" w:rsidRDefault="008B05D6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DE5392">
              <w:rPr>
                <w:rFonts w:ascii="Gisha" w:hAnsi="Gisha" w:cs="Gisha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Pr="00DE5392" w:rsidRDefault="00A030A0" w:rsidP="008E353A">
      <w:pPr>
        <w:rPr>
          <w:rFonts w:ascii="Gisha" w:hAnsi="Gisha" w:cs="Gisha"/>
          <w:sz w:val="20"/>
          <w:szCs w:val="20"/>
        </w:rPr>
      </w:pPr>
    </w:p>
    <w:sectPr w:rsidR="00A030A0" w:rsidRPr="00DE5392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5086C"/>
    <w:rsid w:val="000632A7"/>
    <w:rsid w:val="000A1CEB"/>
    <w:rsid w:val="00284EAE"/>
    <w:rsid w:val="002D5D85"/>
    <w:rsid w:val="00402FED"/>
    <w:rsid w:val="00411AE5"/>
    <w:rsid w:val="00435DC5"/>
    <w:rsid w:val="006110BE"/>
    <w:rsid w:val="00860A09"/>
    <w:rsid w:val="008B05D6"/>
    <w:rsid w:val="008E353A"/>
    <w:rsid w:val="00905330"/>
    <w:rsid w:val="0095371A"/>
    <w:rsid w:val="00A030A0"/>
    <w:rsid w:val="00A63C64"/>
    <w:rsid w:val="00AF4277"/>
    <w:rsid w:val="00B16534"/>
    <w:rsid w:val="00B64ABA"/>
    <w:rsid w:val="00B67EDD"/>
    <w:rsid w:val="00BC6AF5"/>
    <w:rsid w:val="00CE5764"/>
    <w:rsid w:val="00D74A41"/>
    <w:rsid w:val="00DE5392"/>
    <w:rsid w:val="00EE52D2"/>
    <w:rsid w:val="00F7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92A1-5071-4F43-A9E2-F2F0BC2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Gert Hohmann</cp:lastModifiedBy>
  <cp:revision>22</cp:revision>
  <cp:lastPrinted>2017-03-14T08:57:00Z</cp:lastPrinted>
  <dcterms:created xsi:type="dcterms:W3CDTF">2017-03-14T10:01:00Z</dcterms:created>
  <dcterms:modified xsi:type="dcterms:W3CDTF">2019-04-18T12:22:00Z</dcterms:modified>
</cp:coreProperties>
</file>