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00461">
        <w:trPr>
          <w:trHeight w:val="384"/>
        </w:trPr>
        <w:tc>
          <w:tcPr>
            <w:tcW w:w="9208" w:type="dxa"/>
            <w:shd w:val="clear" w:color="FFFFFF" w:fill="FFFFFF" w:themeFill="background1"/>
          </w:tcPr>
          <w:p w:rsidR="00000461" w:rsidRDefault="00EC67FC">
            <w:pPr>
              <w:spacing w:line="300" w:lineRule="auto"/>
              <w:rPr>
                <w:rFonts w:ascii="Candara" w:hAnsi="Candara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Candara" w:hAnsi="Candara"/>
                <w:b/>
                <w:sz w:val="26"/>
                <w:szCs w:val="26"/>
              </w:rPr>
              <w:t>Universität Vechta: Kommission für Forschung und Nachwuchsförderung (KFN)</w:t>
            </w:r>
          </w:p>
        </w:tc>
      </w:tr>
      <w:tr w:rsidR="00000461">
        <w:trPr>
          <w:trHeight w:val="553"/>
        </w:trPr>
        <w:tc>
          <w:tcPr>
            <w:tcW w:w="9208" w:type="dxa"/>
          </w:tcPr>
          <w:p w:rsidR="00000461" w:rsidRDefault="00EC67FC">
            <w:pPr>
              <w:spacing w:before="120" w:line="300" w:lineRule="auto"/>
              <w:rPr>
                <w:rFonts w:ascii="Candara" w:hAnsi="Candara"/>
                <w:color w:val="C00000"/>
                <w:sz w:val="24"/>
                <w:szCs w:val="24"/>
              </w:rPr>
            </w:pPr>
            <w:r>
              <w:rPr>
                <w:rFonts w:ascii="Candara" w:hAnsi="Candara"/>
                <w:b/>
                <w:color w:val="C00000"/>
                <w:sz w:val="24"/>
                <w:szCs w:val="24"/>
              </w:rPr>
              <w:t>Beantragung KFN-Finanzmittel: Förderlinie VI.2 Abschlussförderungen</w:t>
            </w:r>
          </w:p>
        </w:tc>
      </w:tr>
    </w:tbl>
    <w:p w:rsidR="00000461" w:rsidRDefault="00000461">
      <w:pPr>
        <w:spacing w:after="0" w:line="300" w:lineRule="auto"/>
        <w:rPr>
          <w:rFonts w:ascii="Candara" w:hAnsi="Candara"/>
          <w:b/>
          <w:sz w:val="10"/>
          <w:szCs w:val="1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32"/>
        <w:gridCol w:w="1494"/>
        <w:gridCol w:w="1559"/>
        <w:gridCol w:w="1701"/>
      </w:tblGrid>
      <w:tr w:rsidR="00000461">
        <w:tc>
          <w:tcPr>
            <w:tcW w:w="3794" w:type="dxa"/>
            <w:shd w:val="clear" w:color="F2F2F2" w:fill="F2F2F2" w:themeFill="background1" w:themeFillShade="F2"/>
          </w:tcPr>
          <w:p w:rsidR="00000461" w:rsidRDefault="00EC67FC">
            <w:pPr>
              <w:spacing w:before="120" w:line="300" w:lineRule="auto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Antragsteller/in</w:t>
            </w:r>
          </w:p>
        </w:tc>
        <w:tc>
          <w:tcPr>
            <w:tcW w:w="2126" w:type="dxa"/>
            <w:gridSpan w:val="2"/>
            <w:shd w:val="clear" w:color="F2F2F2" w:fill="F2F2F2" w:themeFill="background1" w:themeFillShade="F2"/>
          </w:tcPr>
          <w:p w:rsidR="00000461" w:rsidRDefault="00EC67FC">
            <w:pPr>
              <w:spacing w:before="120" w:line="300" w:lineRule="auto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Amtsbezeichnung</w:t>
            </w:r>
          </w:p>
        </w:tc>
        <w:tc>
          <w:tcPr>
            <w:tcW w:w="1559" w:type="dxa"/>
            <w:shd w:val="clear" w:color="F2F2F2" w:fill="F2F2F2" w:themeFill="background1" w:themeFillShade="F2"/>
          </w:tcPr>
          <w:p w:rsidR="00000461" w:rsidRDefault="00EC67FC">
            <w:pPr>
              <w:spacing w:before="120" w:line="300" w:lineRule="auto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Telefon</w:t>
            </w:r>
          </w:p>
        </w:tc>
        <w:tc>
          <w:tcPr>
            <w:tcW w:w="1701" w:type="dxa"/>
            <w:shd w:val="clear" w:color="F2F2F2" w:fill="F2F2F2" w:themeFill="background1" w:themeFillShade="F2"/>
          </w:tcPr>
          <w:p w:rsidR="00000461" w:rsidRDefault="00EC67FC">
            <w:pPr>
              <w:spacing w:before="120" w:line="300" w:lineRule="auto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Fakultät</w:t>
            </w:r>
          </w:p>
        </w:tc>
      </w:tr>
      <w:tr w:rsidR="00000461">
        <w:trPr>
          <w:trHeight w:val="547"/>
        </w:trPr>
        <w:tc>
          <w:tcPr>
            <w:tcW w:w="3794" w:type="dxa"/>
          </w:tcPr>
          <w:p w:rsidR="00000461" w:rsidRDefault="00000461">
            <w:pPr>
              <w:spacing w:before="120" w:line="30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00461" w:rsidRDefault="00000461">
            <w:pPr>
              <w:spacing w:before="120" w:line="30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0461" w:rsidRDefault="00000461">
            <w:pPr>
              <w:spacing w:before="120" w:line="30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0461" w:rsidRDefault="00000461">
            <w:pPr>
              <w:spacing w:before="120" w:line="300" w:lineRule="auto"/>
              <w:rPr>
                <w:rFonts w:ascii="Candara" w:hAnsi="Candara"/>
                <w:sz w:val="24"/>
                <w:szCs w:val="24"/>
              </w:rPr>
            </w:pPr>
          </w:p>
        </w:tc>
      </w:tr>
      <w:tr w:rsidR="00000461">
        <w:tc>
          <w:tcPr>
            <w:tcW w:w="5920" w:type="dxa"/>
            <w:gridSpan w:val="3"/>
            <w:shd w:val="clear" w:color="F2F2F2" w:fill="F2F2F2" w:themeFill="background1" w:themeFillShade="F2"/>
          </w:tcPr>
          <w:p w:rsidR="00000461" w:rsidRDefault="00EC67FC">
            <w:pPr>
              <w:spacing w:before="120" w:line="300" w:lineRule="auto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Verantwortliche/r Hochschullehrer/in (Betreuer/in)</w:t>
            </w:r>
          </w:p>
        </w:tc>
        <w:tc>
          <w:tcPr>
            <w:tcW w:w="1559" w:type="dxa"/>
            <w:shd w:val="clear" w:color="F2F2F2" w:fill="F2F2F2" w:themeFill="background1" w:themeFillShade="F2"/>
          </w:tcPr>
          <w:p w:rsidR="00000461" w:rsidRDefault="00EC67FC">
            <w:pPr>
              <w:spacing w:before="120" w:line="300" w:lineRule="auto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 xml:space="preserve">Antrag vom </w:t>
            </w:r>
          </w:p>
        </w:tc>
        <w:tc>
          <w:tcPr>
            <w:tcW w:w="1701" w:type="dxa"/>
            <w:shd w:val="clear" w:color="F2F2F2" w:fill="F2F2F2" w:themeFill="background1" w:themeFillShade="F2"/>
          </w:tcPr>
          <w:p w:rsidR="00000461" w:rsidRDefault="00EC67FC">
            <w:pPr>
              <w:spacing w:before="120" w:line="300" w:lineRule="auto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Haushaltsjahr</w:t>
            </w:r>
          </w:p>
        </w:tc>
      </w:tr>
      <w:tr w:rsidR="00000461">
        <w:trPr>
          <w:trHeight w:val="547"/>
        </w:trPr>
        <w:tc>
          <w:tcPr>
            <w:tcW w:w="5920" w:type="dxa"/>
            <w:gridSpan w:val="3"/>
          </w:tcPr>
          <w:p w:rsidR="00000461" w:rsidRDefault="00000461">
            <w:pPr>
              <w:spacing w:before="120" w:line="30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0461" w:rsidRDefault="00000461">
            <w:pPr>
              <w:spacing w:before="120" w:line="300" w:lineRule="auto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0461" w:rsidRDefault="00000461">
            <w:pPr>
              <w:spacing w:before="120" w:line="300" w:lineRule="auto"/>
              <w:rPr>
                <w:rFonts w:ascii="Candara" w:hAnsi="Candara"/>
                <w:sz w:val="24"/>
                <w:szCs w:val="24"/>
              </w:rPr>
            </w:pPr>
          </w:p>
        </w:tc>
      </w:tr>
      <w:tr w:rsidR="00000461">
        <w:tc>
          <w:tcPr>
            <w:tcW w:w="9180" w:type="dxa"/>
            <w:gridSpan w:val="5"/>
            <w:shd w:val="clear" w:color="F2F2F2" w:fill="F2F2F2" w:themeFill="background1" w:themeFillShade="F2"/>
          </w:tcPr>
          <w:p w:rsidR="00000461" w:rsidRDefault="00EC67FC">
            <w:pPr>
              <w:spacing w:before="120" w:line="300" w:lineRule="auto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(Vorläufiger) Titel des Promotionsvorhabens</w:t>
            </w:r>
          </w:p>
        </w:tc>
      </w:tr>
      <w:tr w:rsidR="00000461">
        <w:trPr>
          <w:trHeight w:val="547"/>
        </w:trPr>
        <w:tc>
          <w:tcPr>
            <w:tcW w:w="9180" w:type="dxa"/>
            <w:gridSpan w:val="5"/>
          </w:tcPr>
          <w:p w:rsidR="00000461" w:rsidRDefault="00000461">
            <w:pPr>
              <w:spacing w:before="120" w:line="300" w:lineRule="auto"/>
              <w:rPr>
                <w:rFonts w:ascii="Candara" w:hAnsi="Candara"/>
                <w:sz w:val="24"/>
                <w:szCs w:val="24"/>
              </w:rPr>
            </w:pPr>
          </w:p>
          <w:p w:rsidR="00000461" w:rsidRDefault="00000461">
            <w:pPr>
              <w:spacing w:before="120" w:line="300" w:lineRule="auto"/>
              <w:rPr>
                <w:rFonts w:ascii="Candara" w:hAnsi="Candara"/>
                <w:sz w:val="24"/>
                <w:szCs w:val="24"/>
              </w:rPr>
            </w:pPr>
          </w:p>
        </w:tc>
      </w:tr>
      <w:tr w:rsidR="00000461">
        <w:trPr>
          <w:trHeight w:val="390"/>
        </w:trPr>
        <w:tc>
          <w:tcPr>
            <w:tcW w:w="4426" w:type="dxa"/>
            <w:gridSpan w:val="2"/>
            <w:shd w:val="clear" w:color="F2F2F2" w:fill="F2F2F2" w:themeFill="background1" w:themeFillShade="F2"/>
          </w:tcPr>
          <w:p w:rsidR="00000461" w:rsidRDefault="00EC67FC">
            <w:pPr>
              <w:spacing w:before="120" w:line="300" w:lineRule="auto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 xml:space="preserve">Beantragter Zeitraum </w:t>
            </w:r>
            <w:r>
              <w:rPr>
                <w:rFonts w:ascii="Candara" w:hAnsi="Candara"/>
              </w:rPr>
              <w:t xml:space="preserve">(bis zu 6 Monate) </w:t>
            </w:r>
          </w:p>
        </w:tc>
        <w:tc>
          <w:tcPr>
            <w:tcW w:w="4754" w:type="dxa"/>
            <w:gridSpan w:val="3"/>
            <w:shd w:val="clear" w:color="F2F2F2" w:fill="F2F2F2" w:themeFill="background1" w:themeFillShade="F2"/>
          </w:tcPr>
          <w:p w:rsidR="00000461" w:rsidRDefault="00EC67FC">
            <w:pPr>
              <w:spacing w:before="120" w:line="300" w:lineRule="auto"/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 xml:space="preserve">Beantragte Fördersumme </w:t>
            </w:r>
            <w:r>
              <w:rPr>
                <w:rFonts w:ascii="Candara" w:hAnsi="Candara"/>
              </w:rPr>
              <w:t xml:space="preserve">(861,- </w:t>
            </w:r>
            <w:r>
              <w:rPr>
                <w:rFonts w:ascii="Candara" w:hAnsi="Candara" w:cs="Arial"/>
              </w:rPr>
              <w:t>€ / Monat*</w:t>
            </w:r>
            <w:r>
              <w:rPr>
                <w:rFonts w:ascii="Candara" w:hAnsi="Candara"/>
              </w:rPr>
              <w:t>)</w:t>
            </w:r>
          </w:p>
          <w:p w:rsidR="00000461" w:rsidRDefault="00EC67FC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gem. BAföG-Förderungshöchstsatz (Stand: 07.07.2021);      zusätzlich ggf. Kinder</w:t>
            </w:r>
            <w:r>
              <w:rPr>
                <w:sz w:val="18"/>
                <w:szCs w:val="18"/>
              </w:rPr>
              <w:t xml:space="preserve">erziehungszuschlag von 100,- </w:t>
            </w:r>
            <w:r>
              <w:rPr>
                <w:rFonts w:ascii="Candara" w:hAnsi="Candara" w:cs="Arial"/>
                <w:sz w:val="18"/>
                <w:szCs w:val="18"/>
              </w:rPr>
              <w:t xml:space="preserve">€ </w:t>
            </w:r>
            <w:r>
              <w:rPr>
                <w:sz w:val="18"/>
                <w:szCs w:val="18"/>
              </w:rPr>
              <w:t xml:space="preserve">je Kind </w:t>
            </w:r>
          </w:p>
        </w:tc>
      </w:tr>
      <w:tr w:rsidR="00000461">
        <w:trPr>
          <w:trHeight w:val="390"/>
        </w:trPr>
        <w:tc>
          <w:tcPr>
            <w:tcW w:w="4426" w:type="dxa"/>
            <w:gridSpan w:val="2"/>
          </w:tcPr>
          <w:p w:rsidR="00000461" w:rsidRDefault="00EC67FC">
            <w:pPr>
              <w:spacing w:before="120" w:line="300" w:lineRule="auto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 Monate [Zahl der Monate einfügen!]</w:t>
            </w:r>
          </w:p>
        </w:tc>
        <w:tc>
          <w:tcPr>
            <w:tcW w:w="4754" w:type="dxa"/>
            <w:gridSpan w:val="3"/>
          </w:tcPr>
          <w:p w:rsidR="00000461" w:rsidRDefault="00EC67FC">
            <w:pPr>
              <w:spacing w:before="120" w:line="300" w:lineRule="auto"/>
              <w:jc w:val="right"/>
            </w:pPr>
            <w:r>
              <w:rPr>
                <w:rFonts w:ascii="Candara" w:hAnsi="Candara" w:cs="Arial"/>
                <w:b/>
                <w:sz w:val="24"/>
                <w:szCs w:val="24"/>
              </w:rPr>
              <w:t>€</w:t>
            </w:r>
            <w:r>
              <w:rPr>
                <w:rFonts w:ascii="Candara" w:hAnsi="Candara"/>
                <w:sz w:val="24"/>
                <w:szCs w:val="24"/>
              </w:rPr>
              <w:t xml:space="preserve"> [Betrag einfügen!]</w:t>
            </w:r>
          </w:p>
        </w:tc>
      </w:tr>
      <w:tr w:rsidR="00000461">
        <w:trPr>
          <w:trHeight w:val="390"/>
        </w:trPr>
        <w:tc>
          <w:tcPr>
            <w:tcW w:w="4426" w:type="dxa"/>
            <w:gridSpan w:val="2"/>
            <w:shd w:val="clear" w:color="F2F2F2" w:fill="F2F2F2" w:themeFill="background1" w:themeFillShade="F2"/>
          </w:tcPr>
          <w:p w:rsidR="00000461" w:rsidRDefault="00EC67FC">
            <w:pPr>
              <w:spacing w:before="120" w:line="300" w:lineRule="auto"/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  <w:b/>
                <w:sz w:val="24"/>
                <w:szCs w:val="24"/>
              </w:rPr>
              <w:t>Beginn der Förderung</w:t>
            </w:r>
          </w:p>
        </w:tc>
        <w:tc>
          <w:tcPr>
            <w:tcW w:w="4754" w:type="dxa"/>
            <w:gridSpan w:val="3"/>
            <w:shd w:val="clear" w:color="F2F2F2" w:fill="F2F2F2" w:themeFill="background1" w:themeFillShade="F2"/>
          </w:tcPr>
          <w:p w:rsidR="00000461" w:rsidRDefault="00EC67FC">
            <w:pPr>
              <w:spacing w:before="120" w:line="300" w:lineRule="auto"/>
              <w:jc w:val="right"/>
              <w:rPr>
                <w:rFonts w:ascii="Candara" w:hAnsi="Candara" w:cs="Arial"/>
                <w:b/>
                <w:sz w:val="24"/>
                <w:szCs w:val="24"/>
              </w:rPr>
            </w:pPr>
            <w:r>
              <w:rPr>
                <w:rFonts w:ascii="Candara" w:hAnsi="Candara" w:cs="Arial"/>
                <w:b/>
                <w:sz w:val="24"/>
                <w:szCs w:val="24"/>
              </w:rPr>
              <w:t>Ende der Förderung</w:t>
            </w:r>
          </w:p>
        </w:tc>
      </w:tr>
      <w:tr w:rsidR="00000461">
        <w:trPr>
          <w:trHeight w:val="390"/>
        </w:trPr>
        <w:tc>
          <w:tcPr>
            <w:tcW w:w="4426" w:type="dxa"/>
            <w:gridSpan w:val="2"/>
          </w:tcPr>
          <w:p w:rsidR="00000461" w:rsidRDefault="00EC67FC">
            <w:pPr>
              <w:spacing w:before="120" w:line="300" w:lineRule="auto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ab [Tag / Monat / Jahr]</w:t>
            </w:r>
          </w:p>
        </w:tc>
        <w:tc>
          <w:tcPr>
            <w:tcW w:w="4754" w:type="dxa"/>
            <w:gridSpan w:val="3"/>
          </w:tcPr>
          <w:p w:rsidR="00000461" w:rsidRDefault="00EC67FC">
            <w:pPr>
              <w:spacing w:before="120" w:line="300" w:lineRule="auto"/>
              <w:jc w:val="right"/>
              <w:rPr>
                <w:rFonts w:ascii="Candara" w:hAnsi="Candara" w:cs="Arial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bis [Tag / Monat / Jahr]</w:t>
            </w:r>
          </w:p>
        </w:tc>
      </w:tr>
    </w:tbl>
    <w:p w:rsidR="00000461" w:rsidRDefault="00000461">
      <w:pPr>
        <w:spacing w:after="0" w:line="300" w:lineRule="auto"/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5"/>
        <w:gridCol w:w="8655"/>
      </w:tblGrid>
      <w:tr w:rsidR="00000461">
        <w:tc>
          <w:tcPr>
            <w:tcW w:w="405" w:type="dxa"/>
            <w:shd w:val="clear" w:color="F2F2F2" w:fill="F2F2F2" w:themeFill="background1" w:themeFillShade="F2"/>
          </w:tcPr>
          <w:p w:rsidR="00000461" w:rsidRDefault="00EC67FC">
            <w:pPr>
              <w:spacing w:line="25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b/>
                <w:sz w:val="24"/>
                <w:szCs w:val="24"/>
              </w:rPr>
              <w:t></w:t>
            </w:r>
          </w:p>
        </w:tc>
        <w:tc>
          <w:tcPr>
            <w:tcW w:w="8803" w:type="dxa"/>
            <w:shd w:val="clear" w:color="F2F2F2" w:fill="F2F2F2" w:themeFill="background1" w:themeFillShade="F2"/>
          </w:tcPr>
          <w:p w:rsidR="00000461" w:rsidRDefault="00EC67FC">
            <w:pPr>
              <w:spacing w:line="25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Checkliste für einzureichende Anlagen / Antragstellung über den Dienstweg</w:t>
            </w:r>
          </w:p>
        </w:tc>
      </w:tr>
      <w:tr w:rsidR="00000461">
        <w:tc>
          <w:tcPr>
            <w:tcW w:w="405" w:type="dxa"/>
          </w:tcPr>
          <w:p w:rsidR="00000461" w:rsidRDefault="00000461">
            <w:pPr>
              <w:spacing w:before="120" w:line="300" w:lineRule="auto"/>
            </w:pPr>
          </w:p>
        </w:tc>
        <w:tc>
          <w:tcPr>
            <w:tcW w:w="8803" w:type="dxa"/>
          </w:tcPr>
          <w:p w:rsidR="00000461" w:rsidRDefault="00EC67FC">
            <w:pPr>
              <w:spacing w:before="120" w:line="300" w:lineRule="auto"/>
            </w:pPr>
            <w:r>
              <w:t>Tabellarischer Lebenslauf des/der Antragstellers/in</w:t>
            </w:r>
          </w:p>
        </w:tc>
      </w:tr>
      <w:tr w:rsidR="00000461">
        <w:tc>
          <w:tcPr>
            <w:tcW w:w="405" w:type="dxa"/>
          </w:tcPr>
          <w:p w:rsidR="00000461" w:rsidRDefault="00000461">
            <w:pPr>
              <w:spacing w:before="120" w:line="300" w:lineRule="auto"/>
            </w:pPr>
          </w:p>
        </w:tc>
        <w:tc>
          <w:tcPr>
            <w:tcW w:w="8803" w:type="dxa"/>
          </w:tcPr>
          <w:p w:rsidR="00000461" w:rsidRDefault="00EC67FC">
            <w:pPr>
              <w:spacing w:before="120" w:line="300" w:lineRule="auto"/>
            </w:pPr>
            <w:r>
              <w:t>Kurzbeschreibung der auslaufenden Stelle bzw. des auslaufenden Stipendiums</w:t>
            </w:r>
          </w:p>
        </w:tc>
      </w:tr>
      <w:tr w:rsidR="00000461">
        <w:tc>
          <w:tcPr>
            <w:tcW w:w="405" w:type="dxa"/>
          </w:tcPr>
          <w:p w:rsidR="00000461" w:rsidRDefault="00000461">
            <w:pPr>
              <w:spacing w:before="120" w:line="300" w:lineRule="auto"/>
            </w:pPr>
          </w:p>
        </w:tc>
        <w:tc>
          <w:tcPr>
            <w:tcW w:w="8803" w:type="dxa"/>
          </w:tcPr>
          <w:p w:rsidR="00000461" w:rsidRDefault="00EC67FC">
            <w:pPr>
              <w:spacing w:before="120" w:line="300" w:lineRule="auto"/>
            </w:pPr>
            <w:r>
              <w:t>Darstellung des derzeitigen Arbeitsstandes des Promotionsvorhabens</w:t>
            </w:r>
          </w:p>
        </w:tc>
      </w:tr>
      <w:tr w:rsidR="00000461">
        <w:tc>
          <w:tcPr>
            <w:tcW w:w="405" w:type="dxa"/>
          </w:tcPr>
          <w:p w:rsidR="00000461" w:rsidRDefault="00000461">
            <w:pPr>
              <w:spacing w:before="120" w:line="300" w:lineRule="auto"/>
            </w:pPr>
          </w:p>
        </w:tc>
        <w:tc>
          <w:tcPr>
            <w:tcW w:w="8803" w:type="dxa"/>
          </w:tcPr>
          <w:p w:rsidR="00000461" w:rsidRDefault="00EC67FC">
            <w:pPr>
              <w:spacing w:before="120" w:line="300" w:lineRule="auto"/>
            </w:pPr>
            <w:r>
              <w:t>Darlegung der Gründe für die Verzögerung des Promotionsvorhabens</w:t>
            </w:r>
          </w:p>
        </w:tc>
      </w:tr>
      <w:tr w:rsidR="00000461">
        <w:tc>
          <w:tcPr>
            <w:tcW w:w="405" w:type="dxa"/>
          </w:tcPr>
          <w:p w:rsidR="00000461" w:rsidRDefault="00000461">
            <w:pPr>
              <w:spacing w:before="120" w:line="300" w:lineRule="auto"/>
            </w:pPr>
          </w:p>
        </w:tc>
        <w:tc>
          <w:tcPr>
            <w:tcW w:w="8803" w:type="dxa"/>
          </w:tcPr>
          <w:p w:rsidR="00000461" w:rsidRDefault="00EC67FC">
            <w:pPr>
              <w:spacing w:before="120" w:line="300" w:lineRule="auto"/>
            </w:pPr>
            <w:r>
              <w:t>Befürwortendes Gutachten des/der Betreuers/in mit Darlegung der Abschlussaussichten</w:t>
            </w:r>
          </w:p>
        </w:tc>
      </w:tr>
      <w:tr w:rsidR="00000461">
        <w:tc>
          <w:tcPr>
            <w:tcW w:w="405" w:type="dxa"/>
          </w:tcPr>
          <w:p w:rsidR="00000461" w:rsidRDefault="00000461">
            <w:pPr>
              <w:spacing w:before="120" w:line="300" w:lineRule="auto"/>
            </w:pPr>
          </w:p>
        </w:tc>
        <w:tc>
          <w:tcPr>
            <w:tcW w:w="8803" w:type="dxa"/>
          </w:tcPr>
          <w:p w:rsidR="00000461" w:rsidRDefault="00EC67FC">
            <w:pPr>
              <w:spacing w:before="120" w:line="300" w:lineRule="auto"/>
            </w:pPr>
            <w:r>
              <w:t>Begründung für die Notwendigkeit der KFN-Mittel</w:t>
            </w:r>
          </w:p>
        </w:tc>
      </w:tr>
      <w:tr w:rsidR="00000461">
        <w:tc>
          <w:tcPr>
            <w:tcW w:w="9208" w:type="dxa"/>
            <w:gridSpan w:val="2"/>
          </w:tcPr>
          <w:p w:rsidR="00000461" w:rsidRDefault="00000461">
            <w:pPr>
              <w:spacing w:before="120" w:line="25" w:lineRule="atLeast"/>
              <w:rPr>
                <w:sz w:val="40"/>
                <w:szCs w:val="40"/>
                <w:shd w:val="clear" w:color="D9D9D9" w:fill="D9D9D9" w:themeFill="background1" w:themeFillShade="D9"/>
              </w:rPr>
            </w:pPr>
          </w:p>
          <w:p w:rsidR="00000461" w:rsidRDefault="00EC67FC">
            <w:pPr>
              <w:spacing w:before="120" w:line="25" w:lineRule="atLeast"/>
              <w:rPr>
                <w:b/>
                <w:sz w:val="20"/>
                <w:szCs w:val="20"/>
                <w:shd w:val="clear" w:color="D9D9D9" w:fill="D9D9D9" w:themeFill="background1" w:themeFillShade="D9"/>
              </w:rPr>
            </w:pPr>
            <w:r>
              <w:rPr>
                <w:b/>
                <w:color w:val="FFFFFF" w:themeColor="background1"/>
                <w:sz w:val="20"/>
                <w:szCs w:val="20"/>
                <w:shd w:val="clear" w:color="808080" w:fill="808080" w:themeFill="background1" w:themeFillShade="80"/>
              </w:rPr>
              <w:t>Datum / Unterschrift Antragsteller/in (</w:t>
            </w:r>
            <w:r>
              <w:rPr>
                <w:rFonts w:ascii="Webdings" w:eastAsia="Webdings" w:hAnsi="Webdings" w:cs="Webdings"/>
                <w:b/>
                <w:color w:val="FFFFFF" w:themeColor="background1"/>
                <w:sz w:val="20"/>
                <w:szCs w:val="20"/>
                <w:shd w:val="clear" w:color="808080" w:fill="808080" w:themeFill="background1" w:themeFillShade="80"/>
              </w:rPr>
              <w:t></w:t>
            </w:r>
            <w:r>
              <w:rPr>
                <w:b/>
                <w:color w:val="FFFFFF" w:themeColor="background1"/>
                <w:sz w:val="20"/>
                <w:szCs w:val="20"/>
                <w:shd w:val="clear" w:color="808080" w:fill="808080" w:themeFill="background1" w:themeFillShade="80"/>
              </w:rPr>
              <w:t>Fakultätsgeschäftsführung)</w:t>
            </w:r>
          </w:p>
        </w:tc>
      </w:tr>
      <w:tr w:rsidR="00000461">
        <w:tc>
          <w:tcPr>
            <w:tcW w:w="9208" w:type="dxa"/>
            <w:gridSpan w:val="2"/>
          </w:tcPr>
          <w:p w:rsidR="00000461" w:rsidRDefault="00000461">
            <w:pPr>
              <w:spacing w:before="120" w:line="25" w:lineRule="atLeast"/>
              <w:rPr>
                <w:sz w:val="36"/>
                <w:szCs w:val="36"/>
                <w:shd w:val="clear" w:color="D9D9D9" w:fill="D9D9D9" w:themeFill="background1" w:themeFillShade="D9"/>
              </w:rPr>
            </w:pPr>
          </w:p>
          <w:p w:rsidR="00000461" w:rsidRDefault="00EC67FC">
            <w:pPr>
              <w:spacing w:before="120" w:line="25" w:lineRule="atLeast"/>
              <w:rPr>
                <w:b/>
                <w:sz w:val="20"/>
                <w:szCs w:val="20"/>
                <w:shd w:val="clear" w:color="D9D9D9" w:fill="D9D9D9" w:themeFill="background1" w:themeFillShade="D9"/>
              </w:rPr>
            </w:pPr>
            <w:r>
              <w:rPr>
                <w:b/>
                <w:color w:val="FFFFFF" w:themeColor="background1"/>
                <w:sz w:val="20"/>
                <w:szCs w:val="20"/>
                <w:shd w:val="clear" w:color="808080" w:fill="808080" w:themeFill="background1" w:themeFillShade="80"/>
              </w:rPr>
              <w:t>Zeichnung Fakultät (</w:t>
            </w:r>
            <w:r>
              <w:rPr>
                <w:rFonts w:ascii="Webdings" w:eastAsia="Webdings" w:hAnsi="Webdings" w:cs="Webdings"/>
                <w:b/>
                <w:color w:val="FFFFFF" w:themeColor="background1"/>
                <w:sz w:val="20"/>
                <w:szCs w:val="20"/>
                <w:shd w:val="clear" w:color="808080" w:fill="808080" w:themeFill="background1" w:themeFillShade="80"/>
              </w:rPr>
              <w:t></w:t>
            </w:r>
            <w:r>
              <w:rPr>
                <w:b/>
                <w:color w:val="FFFFFF" w:themeColor="background1"/>
                <w:sz w:val="20"/>
                <w:szCs w:val="20"/>
                <w:shd w:val="clear" w:color="808080" w:fill="808080" w:themeFill="background1" w:themeFillShade="80"/>
              </w:rPr>
              <w:t>Dekan/in)</w:t>
            </w:r>
          </w:p>
        </w:tc>
      </w:tr>
      <w:tr w:rsidR="00000461">
        <w:tc>
          <w:tcPr>
            <w:tcW w:w="9208" w:type="dxa"/>
            <w:gridSpan w:val="2"/>
          </w:tcPr>
          <w:p w:rsidR="00000461" w:rsidRDefault="00000461">
            <w:pPr>
              <w:spacing w:before="120" w:line="25" w:lineRule="atLeast"/>
              <w:rPr>
                <w:sz w:val="36"/>
                <w:szCs w:val="36"/>
                <w:shd w:val="clear" w:color="D9D9D9" w:fill="D9D9D9" w:themeFill="background1" w:themeFillShade="D9"/>
              </w:rPr>
            </w:pPr>
          </w:p>
          <w:p w:rsidR="00000461" w:rsidRDefault="00EC67FC">
            <w:pPr>
              <w:spacing w:before="120" w:line="25" w:lineRule="atLeast"/>
              <w:rPr>
                <w:b/>
                <w:sz w:val="20"/>
                <w:szCs w:val="20"/>
                <w:shd w:val="clear" w:color="D9D9D9" w:fill="D9D9D9" w:themeFill="background1" w:themeFillShade="D9"/>
              </w:rPr>
            </w:pPr>
            <w:r>
              <w:rPr>
                <w:b/>
                <w:color w:val="FFFFFF" w:themeColor="background1"/>
                <w:sz w:val="20"/>
                <w:szCs w:val="20"/>
                <w:shd w:val="clear" w:color="808080" w:fill="808080" w:themeFill="background1" w:themeFillShade="80"/>
              </w:rPr>
              <w:t>Eingang KFN-Geschäftsführung/Referat Forschung (</w:t>
            </w:r>
            <w:r>
              <w:rPr>
                <w:rFonts w:ascii="Webdings" w:eastAsia="Webdings" w:hAnsi="Webdings" w:cs="Webdings"/>
                <w:b/>
                <w:color w:val="FFFFFF" w:themeColor="background1"/>
                <w:sz w:val="20"/>
                <w:szCs w:val="20"/>
                <w:shd w:val="clear" w:color="808080" w:fill="808080" w:themeFill="background1" w:themeFillShade="80"/>
              </w:rPr>
              <w:t></w:t>
            </w:r>
            <w:r>
              <w:rPr>
                <w:b/>
                <w:color w:val="FFFFFF" w:themeColor="background1"/>
                <w:sz w:val="20"/>
                <w:szCs w:val="20"/>
                <w:shd w:val="clear" w:color="808080" w:fill="808080" w:themeFill="background1" w:themeFillShade="80"/>
              </w:rPr>
              <w:t>VPFN)</w:t>
            </w:r>
          </w:p>
        </w:tc>
      </w:tr>
    </w:tbl>
    <w:p w:rsidR="00000461" w:rsidRDefault="00000461"/>
    <w:sectPr w:rsidR="0000046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7FC" w:rsidRDefault="00EC67FC">
      <w:pPr>
        <w:spacing w:after="0" w:line="240" w:lineRule="auto"/>
      </w:pPr>
      <w:r>
        <w:separator/>
      </w:r>
    </w:p>
  </w:endnote>
  <w:endnote w:type="continuationSeparator" w:id="0">
    <w:p w:rsidR="00EC67FC" w:rsidRDefault="00EC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7FC" w:rsidRDefault="00EC67FC">
      <w:pPr>
        <w:spacing w:after="0" w:line="240" w:lineRule="auto"/>
      </w:pPr>
      <w:r>
        <w:separator/>
      </w:r>
    </w:p>
  </w:footnote>
  <w:footnote w:type="continuationSeparator" w:id="0">
    <w:p w:rsidR="00EC67FC" w:rsidRDefault="00EC6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56A44"/>
    <w:multiLevelType w:val="hybridMultilevel"/>
    <w:tmpl w:val="F6688C18"/>
    <w:lvl w:ilvl="0" w:tplc="F38AA72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405A0B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ACD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46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1222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B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0F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AE5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60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C59F0"/>
    <w:multiLevelType w:val="hybridMultilevel"/>
    <w:tmpl w:val="058ABB18"/>
    <w:lvl w:ilvl="0" w:tplc="2A72DDE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298D0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72F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646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477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B07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23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A54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E83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461"/>
    <w:rsid w:val="00000461"/>
    <w:rsid w:val="00903252"/>
    <w:rsid w:val="00EC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6089C-40F9-42CB-BD15-BD04EEE5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Hohmann</dc:creator>
  <cp:lastModifiedBy>ismith</cp:lastModifiedBy>
  <cp:revision>2</cp:revision>
  <dcterms:created xsi:type="dcterms:W3CDTF">2021-07-14T10:16:00Z</dcterms:created>
  <dcterms:modified xsi:type="dcterms:W3CDTF">2021-07-14T10:16:00Z</dcterms:modified>
</cp:coreProperties>
</file>